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A006A0" w14:paraId="61FE9276" w14:textId="77777777">
        <w:trPr>
          <w:trHeight w:val="1118"/>
        </w:trPr>
        <w:tc>
          <w:tcPr>
            <w:tcW w:w="964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  <w:vAlign w:val="center"/>
          </w:tcPr>
          <w:p w14:paraId="69780E0E" w14:textId="77777777" w:rsidR="00A006A0" w:rsidRDefault="00A006A0">
            <w:pPr>
              <w:pStyle w:val="TableContents"/>
              <w:shd w:val="clear" w:color="auto" w:fill="E6E6E6"/>
              <w:snapToGrid w:val="0"/>
              <w:jc w:val="center"/>
            </w:pPr>
          </w:p>
          <w:p w14:paraId="3DC01836" w14:textId="77777777" w:rsidR="00A006A0" w:rsidRDefault="00A006A0">
            <w:pPr>
              <w:pStyle w:val="TableContents"/>
              <w:shd w:val="clear" w:color="auto" w:fill="E6E6E6"/>
              <w:jc w:val="center"/>
            </w:pPr>
          </w:p>
          <w:p w14:paraId="0D6DA364" w14:textId="77777777" w:rsidR="00A006A0" w:rsidRDefault="00A006A0">
            <w:pPr>
              <w:pStyle w:val="TableContents"/>
              <w:shd w:val="clear" w:color="auto" w:fill="E6E6E6"/>
              <w:jc w:val="center"/>
            </w:pPr>
            <w:r>
              <w:t>Zaglavlje preduzeća sa jasno naznačenim imenom i adresom</w:t>
            </w:r>
          </w:p>
          <w:p w14:paraId="4221E9A7" w14:textId="77777777" w:rsidR="00A006A0" w:rsidRDefault="00A006A0">
            <w:pPr>
              <w:pStyle w:val="TableContents"/>
              <w:shd w:val="clear" w:color="auto" w:fill="E6E6E6"/>
              <w:jc w:val="center"/>
            </w:pPr>
          </w:p>
          <w:p w14:paraId="2A0D7998" w14:textId="77777777" w:rsidR="00A006A0" w:rsidRDefault="00A006A0">
            <w:pPr>
              <w:pStyle w:val="TableContents"/>
              <w:shd w:val="clear" w:color="auto" w:fill="E6E6E6"/>
              <w:jc w:val="center"/>
            </w:pPr>
          </w:p>
        </w:tc>
      </w:tr>
    </w:tbl>
    <w:p w14:paraId="7E459553" w14:textId="77777777" w:rsidR="00A006A0" w:rsidRDefault="00A006A0"/>
    <w:p w14:paraId="4E7E96E6" w14:textId="77777777" w:rsidR="00A006A0" w:rsidRDefault="00A006A0">
      <w:r>
        <w:t>Delovodni broj:</w:t>
      </w:r>
      <w:r>
        <w:tab/>
        <w:t>________________</w:t>
      </w:r>
    </w:p>
    <w:p w14:paraId="696FD83C" w14:textId="77777777" w:rsidR="00A006A0" w:rsidRDefault="00A006A0"/>
    <w:p w14:paraId="02C7581B" w14:textId="77777777" w:rsidR="00A006A0" w:rsidRDefault="00A006A0">
      <w:r>
        <w:t>Datum:</w:t>
      </w:r>
      <w:r>
        <w:tab/>
      </w:r>
      <w:r>
        <w:tab/>
        <w:t xml:space="preserve">________________ </w:t>
      </w:r>
    </w:p>
    <w:p w14:paraId="348BC346" w14:textId="77777777" w:rsidR="00A006A0" w:rsidRDefault="00A006A0"/>
    <w:p w14:paraId="70CF2880" w14:textId="77777777" w:rsidR="00A006A0" w:rsidRDefault="00A006A0">
      <w:r>
        <w:t>Mesto:</w:t>
      </w:r>
      <w:r>
        <w:tab/>
      </w:r>
      <w:r>
        <w:tab/>
      </w:r>
      <w:r>
        <w:tab/>
        <w:t>________________</w:t>
      </w:r>
    </w:p>
    <w:p w14:paraId="56519FB3" w14:textId="77777777" w:rsidR="00A006A0" w:rsidRDefault="00A006A0"/>
    <w:p w14:paraId="146870C5" w14:textId="77777777" w:rsidR="00A006A0" w:rsidRDefault="00A006A0"/>
    <w:p w14:paraId="05BAE7C6" w14:textId="77777777" w:rsidR="00A006A0" w:rsidRDefault="00A006A0"/>
    <w:p w14:paraId="6E5A3EDD" w14:textId="77777777" w:rsidR="00A006A0" w:rsidRDefault="00A006A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Potvrda o obavljenoj stručnoj praksi</w:t>
      </w:r>
    </w:p>
    <w:p w14:paraId="172A9D5F" w14:textId="77777777" w:rsidR="00A006A0" w:rsidRDefault="00A006A0"/>
    <w:p w14:paraId="58E40D5E" w14:textId="77777777" w:rsidR="00A006A0" w:rsidRDefault="00A006A0"/>
    <w:p w14:paraId="3FE1B068" w14:textId="77777777" w:rsidR="00A006A0" w:rsidRDefault="00A006A0">
      <w:pPr>
        <w:jc w:val="both"/>
        <w:rPr>
          <w:i/>
          <w:iCs/>
        </w:rPr>
      </w:pPr>
      <w:r>
        <w:tab/>
      </w:r>
      <w:r>
        <w:rPr>
          <w:i/>
          <w:iCs/>
        </w:rPr>
        <w:t>Tekst ove potvrde sastavlja mentor stručne prakse. U sklopu ovog teksta mentor potvrđuje da je student (navodi se ime i broj indeksa studenta) obavio stručnu praksu u gore navedenom preduzeću. Tekst sadrži vremensko trajanje stručne prakse, mesto na kome se praksa obavljala (naziv gradilišta, laboratorije, projektantske sekcije) i kraći pregled pretežnih radnih aktivnosti studenta (rad na gradilištu: kontrola izvođenja radova, kontrola količina, priprema dokumentacije i slično; rad u projektom birou: statički proračun, izrada planova armature, priprema predmera i slično).</w:t>
      </w:r>
    </w:p>
    <w:p w14:paraId="503956C7" w14:textId="77777777" w:rsidR="00A006A0" w:rsidRDefault="00A006A0">
      <w:pPr>
        <w:jc w:val="both"/>
        <w:rPr>
          <w:i/>
          <w:iCs/>
        </w:rPr>
      </w:pPr>
    </w:p>
    <w:p w14:paraId="42C2F7B2" w14:textId="77777777" w:rsidR="00A006A0" w:rsidRDefault="00A006A0">
      <w:pPr>
        <w:jc w:val="both"/>
      </w:pPr>
      <w:r>
        <w:rPr>
          <w:i/>
          <w:iCs/>
        </w:rPr>
        <w:tab/>
        <w:t xml:space="preserve">U zaključku potvrde mentor iznosi svoje viđenje o zalaganju studenta i daje svoj predlog ocene stručne prakse u skladu sa propisanim načinom ocenjvanja na fakultetu (10 – odličan, 9-izuzetno dobar, 8-vrlo dobar, 7-dobar, 6-dovoljan, 5-nije pložio). </w:t>
      </w:r>
    </w:p>
    <w:p w14:paraId="4CA5349D" w14:textId="77777777" w:rsidR="00A006A0" w:rsidRDefault="00A006A0"/>
    <w:p w14:paraId="78E059C7" w14:textId="77777777" w:rsidR="00A006A0" w:rsidRDefault="00A006A0">
      <w:pPr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          (potpis)             </w:t>
      </w:r>
    </w:p>
    <w:p w14:paraId="51E112F7" w14:textId="77777777" w:rsidR="00A006A0" w:rsidRDefault="00A006A0">
      <w:pPr>
        <w:jc w:val="right"/>
        <w:rPr>
          <w:i/>
          <w:iCs/>
        </w:rPr>
      </w:pPr>
      <w:r>
        <w:rPr>
          <w:i/>
          <w:iCs/>
        </w:rPr>
        <w:t>Ime i prezime mentora</w:t>
      </w:r>
    </w:p>
    <w:p w14:paraId="42A16852" w14:textId="77777777" w:rsidR="00A006A0" w:rsidRDefault="00A006A0">
      <w:pPr>
        <w:jc w:val="right"/>
        <w:rPr>
          <w:i/>
          <w:iCs/>
        </w:rPr>
      </w:pPr>
      <w:r>
        <w:rPr>
          <w:i/>
          <w:iCs/>
        </w:rPr>
        <w:t xml:space="preserve">       (Broj licence)       </w:t>
      </w:r>
    </w:p>
    <w:p w14:paraId="452BDC6B" w14:textId="77777777" w:rsidR="00A006A0" w:rsidRDefault="00A006A0">
      <w:pPr>
        <w:jc w:val="right"/>
        <w:rPr>
          <w:i/>
          <w:iCs/>
          <w:sz w:val="22"/>
          <w:szCs w:val="22"/>
          <w:lang w:val="sr-Latn-CS"/>
        </w:rPr>
      </w:pPr>
    </w:p>
    <w:sectPr w:rsidR="00A006A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22"/>
    <w:rsid w:val="003D3E17"/>
    <w:rsid w:val="00436E22"/>
    <w:rsid w:val="00A0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8F737C"/>
  <w15:chartTrackingRefBased/>
  <w15:docId w15:val="{7D19235E-4F50-48CA-9601-120B85F2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Freak Inc.</cp:lastModifiedBy>
  <cp:revision>2</cp:revision>
  <cp:lastPrinted>1601-01-01T00:00:00Z</cp:lastPrinted>
  <dcterms:created xsi:type="dcterms:W3CDTF">2023-02-03T16:00:00Z</dcterms:created>
  <dcterms:modified xsi:type="dcterms:W3CDTF">2023-02-03T16:00:00Z</dcterms:modified>
</cp:coreProperties>
</file>